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B8F9">
      <w:pPr>
        <w:jc w:val="center"/>
        <w:rPr>
          <w:rFonts w:hint="default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44"/>
          <w:szCs w:val="44"/>
        </w:rPr>
        <w:t>委托协议书</w:t>
      </w:r>
      <w:r>
        <w:rPr>
          <w:rFonts w:hint="eastAsia"/>
          <w:b/>
          <w:sz w:val="30"/>
          <w:szCs w:val="30"/>
          <w:lang w:val="en-US" w:eastAsia="zh-CN"/>
        </w:rPr>
        <w:t>(纺织品类)</w:t>
      </w:r>
    </w:p>
    <w:p w14:paraId="1607AA9B">
      <w:pPr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18"/>
          <w:szCs w:val="18"/>
        </w:rPr>
        <w:t>*为必填内容</w:t>
      </w:r>
      <w:r>
        <w:rPr>
          <w:rFonts w:hint="eastAsia" w:ascii="宋体" w:hAnsi="宋体" w:cs="宋体"/>
          <w:b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           </w:t>
      </w:r>
      <w:r>
        <w:rPr>
          <w:rFonts w:hint="eastAsia" w:ascii="宋体" w:hAnsi="宋体"/>
          <w:sz w:val="24"/>
          <w:lang w:val="en-US" w:eastAsia="zh-CN"/>
        </w:rPr>
        <w:t xml:space="preserve">   委托单编号： </w:t>
      </w:r>
      <w:bookmarkStart w:id="0" w:name="_GoBack"/>
      <w:bookmarkEnd w:id="0"/>
    </w:p>
    <w:tbl>
      <w:tblPr>
        <w:tblStyle w:val="4"/>
        <w:tblW w:w="106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534"/>
        <w:gridCol w:w="1416"/>
        <w:gridCol w:w="616"/>
        <w:gridCol w:w="14"/>
        <w:gridCol w:w="1110"/>
        <w:gridCol w:w="615"/>
        <w:gridCol w:w="387"/>
        <w:gridCol w:w="1451"/>
        <w:gridCol w:w="352"/>
        <w:gridCol w:w="1992"/>
      </w:tblGrid>
      <w:tr w14:paraId="7663A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72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8E368A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*委托单位：</w:t>
            </w:r>
          </w:p>
        </w:tc>
        <w:tc>
          <w:tcPr>
            <w:tcW w:w="59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451AA0F">
            <w:pPr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*地址：</w:t>
            </w:r>
          </w:p>
        </w:tc>
      </w:tr>
      <w:tr w14:paraId="47D0F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AB46F3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*联系人：</w:t>
            </w: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EDA54C">
            <w:pPr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*电话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：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FEA1F2">
            <w:pPr>
              <w:tabs>
                <w:tab w:val="right" w:pos="2510"/>
              </w:tabs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邮箱/QQ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ab/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B7D365">
            <w:pPr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型号规格：</w:t>
            </w:r>
          </w:p>
        </w:tc>
      </w:tr>
      <w:tr w14:paraId="72DFB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A32B9B">
            <w:pPr>
              <w:rPr>
                <w:rFonts w:hint="default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*样品名称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20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2E0D3">
            <w:pP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*数量：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204114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颜色：</w:t>
            </w:r>
          </w:p>
        </w:tc>
        <w:tc>
          <w:tcPr>
            <w:tcW w:w="37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688F56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商标：</w:t>
            </w:r>
          </w:p>
        </w:tc>
      </w:tr>
      <w:tr w14:paraId="456F2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77A8FF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款号/批号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204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EF88D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生产单位：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noWrap w:val="0"/>
            <w:vAlign w:val="center"/>
          </w:tcPr>
          <w:p w14:paraId="1F776500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报告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47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0ED993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电子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电子报告＋纸质报告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纸质报告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一式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u w:val="single"/>
                <w:lang w:val="en-US" w:eastAsia="zh-CN"/>
              </w:rPr>
              <w:t xml:space="preserve">  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份</w:t>
            </w:r>
          </w:p>
        </w:tc>
      </w:tr>
      <w:tr w14:paraId="4BB16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6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38008">
            <w:pPr>
              <w:ind w:firstLine="180" w:firstLineChars="100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*安全类别：</w:t>
            </w:r>
          </w:p>
          <w:p w14:paraId="5C395ADB">
            <w:pPr>
              <w:ind w:firstLine="180" w:firstLineChars="100"/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31701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A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B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C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4CD5B30">
            <w:pPr>
              <w:ind w:firstLine="180" w:firstLineChars="100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18401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A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B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C</w:t>
            </w:r>
          </w:p>
        </w:tc>
        <w:tc>
          <w:tcPr>
            <w:tcW w:w="31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A91695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*检验结果：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实测 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判定</w:t>
            </w:r>
          </w:p>
        </w:tc>
        <w:tc>
          <w:tcPr>
            <w:tcW w:w="47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29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*余样：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不退样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 xml:space="preserve"> 退样</w:t>
            </w:r>
          </w:p>
        </w:tc>
      </w:tr>
      <w:tr w14:paraId="3F310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4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192C6BF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*检测项目：请在需检验项目前打√</w:t>
            </w:r>
          </w:p>
        </w:tc>
      </w:tr>
      <w:tr w14:paraId="1DD68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  <w:jc w:val="center"/>
        </w:trPr>
        <w:tc>
          <w:tcPr>
            <w:tcW w:w="2157" w:type="dxa"/>
            <w:tcBorders>
              <w:tl2br w:val="nil"/>
              <w:tr2bl w:val="nil"/>
            </w:tcBorders>
            <w:noWrap w:val="0"/>
            <w:vAlign w:val="top"/>
          </w:tcPr>
          <w:p w14:paraId="78BE209E">
            <w:pPr>
              <w:spacing w:line="240" w:lineRule="auto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GB 18401指标</w:t>
            </w:r>
          </w:p>
          <w:p w14:paraId="3E4076B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耐干摩擦色牢度</w:t>
            </w:r>
          </w:p>
          <w:p w14:paraId="3646F3A8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耐水色牢度</w:t>
            </w:r>
          </w:p>
          <w:p w14:paraId="2F00F1C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耐汗渍色牢度</w:t>
            </w:r>
          </w:p>
          <w:p w14:paraId="4F9D2799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pH值</w:t>
            </w:r>
          </w:p>
          <w:p w14:paraId="7F102A8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甲醛含量</w:t>
            </w:r>
          </w:p>
          <w:p w14:paraId="746CB5A4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偶氮(AZO)</w:t>
            </w:r>
          </w:p>
          <w:p w14:paraId="575B3DD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异味</w:t>
            </w:r>
          </w:p>
          <w:p w14:paraId="4554074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耐唾液色牢度</w:t>
            </w:r>
          </w:p>
          <w:p w14:paraId="111DC173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8BC0F5E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GB 31701指标</w:t>
            </w:r>
          </w:p>
          <w:p w14:paraId="288BFBE7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湿摩擦色牢度</w:t>
            </w:r>
          </w:p>
          <w:p w14:paraId="4657FAF1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重金属（铅、镉）</w:t>
            </w:r>
          </w:p>
          <w:p w14:paraId="42BFACD0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邻苯二甲酸酯</w:t>
            </w:r>
          </w:p>
          <w:p w14:paraId="120FFA0B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燃烧性能</w:t>
            </w:r>
          </w:p>
          <w:p w14:paraId="751557F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附件抗拉强力</w:t>
            </w:r>
          </w:p>
          <w:p w14:paraId="00B5000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锐利尖端锐利边缘</w:t>
            </w:r>
          </w:p>
          <w:p w14:paraId="25E17F2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绳带安全</w:t>
            </w:r>
          </w:p>
          <w:p w14:paraId="5B181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残留金属针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61F92DD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色牢度指标</w:t>
            </w:r>
          </w:p>
          <w:p w14:paraId="5DADDD92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耐干摩擦色牢度</w:t>
            </w:r>
          </w:p>
          <w:p w14:paraId="32967AFA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耐湿摩擦色牢度</w:t>
            </w:r>
          </w:p>
          <w:p w14:paraId="77657322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耐水色牢度</w:t>
            </w:r>
          </w:p>
          <w:p w14:paraId="17AB9550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耐酸汗渍色牢度</w:t>
            </w:r>
          </w:p>
          <w:p w14:paraId="58A678CD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耐碱汗渍色牢度</w:t>
            </w:r>
          </w:p>
          <w:p w14:paraId="1D5D1937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耐唾液色牢度</w:t>
            </w:r>
          </w:p>
          <w:p w14:paraId="7B9FA206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耐皂洗色牢度</w:t>
            </w:r>
          </w:p>
          <w:p w14:paraId="25DD1D39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拼接互染程度</w:t>
            </w:r>
          </w:p>
          <w:p w14:paraId="49354307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耐热压色牢度</w:t>
            </w:r>
          </w:p>
          <w:p w14:paraId="069F3AA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耐光色牢度</w:t>
            </w:r>
          </w:p>
          <w:p w14:paraId="37F96C9A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耐干热色牢度</w:t>
            </w:r>
          </w:p>
          <w:p w14:paraId="310EB37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耐干洗色牢度</w:t>
            </w:r>
          </w:p>
          <w:p w14:paraId="1A9509FB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耐氯化水色牢度</w:t>
            </w:r>
          </w:p>
          <w:p w14:paraId="1A86F4A4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耐光汗复合色牢度</w:t>
            </w:r>
          </w:p>
          <w:p w14:paraId="51846E57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色差</w:t>
            </w:r>
          </w:p>
          <w:p w14:paraId="1AF17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DC69607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品质性能</w:t>
            </w:r>
          </w:p>
          <w:p w14:paraId="26EC1E97">
            <w:pPr>
              <w:spacing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起毛起球（圆轨迹）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430D632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起毛起球（马丁代尔）</w:t>
            </w:r>
          </w:p>
          <w:p w14:paraId="292F9D81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起毛起球（起球箱）</w:t>
            </w:r>
          </w:p>
          <w:p w14:paraId="6CB58A7A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起毛起球（随机翻滚）</w:t>
            </w:r>
          </w:p>
          <w:p w14:paraId="5D7653AA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沾水性</w:t>
            </w:r>
          </w:p>
          <w:p w14:paraId="7BDF6029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静水压</w:t>
            </w:r>
          </w:p>
          <w:p w14:paraId="684A5A77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防雨性</w:t>
            </w:r>
          </w:p>
          <w:p w14:paraId="2EB9365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透气率</w:t>
            </w:r>
          </w:p>
          <w:p w14:paraId="6966F4D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拒油性能</w:t>
            </w:r>
          </w:p>
          <w:p w14:paraId="6DBAFB13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燃烧性能</w:t>
            </w:r>
          </w:p>
          <w:p w14:paraId="2387A340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耐磨性能</w:t>
            </w:r>
          </w:p>
          <w:p w14:paraId="500D350A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免烫性能</w:t>
            </w:r>
          </w:p>
          <w:p w14:paraId="774C263B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芯吸高度</w:t>
            </w:r>
          </w:p>
          <w:p w14:paraId="5A5C4F77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透湿量</w:t>
            </w:r>
          </w:p>
          <w:p w14:paraId="19D927C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回潮率</w:t>
            </w:r>
          </w:p>
          <w:p w14:paraId="0EEDF45A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抗菌性能</w:t>
            </w:r>
          </w:p>
          <w:p w14:paraId="5DD9B9AB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18C908D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成分含量</w:t>
            </w:r>
          </w:p>
          <w:p w14:paraId="471B8519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纤维含量(成分)</w:t>
            </w:r>
          </w:p>
          <w:p w14:paraId="02018ED6">
            <w:pP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AEA2603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尺寸稳定相关</w:t>
            </w:r>
          </w:p>
          <w:p w14:paraId="19F75A3F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水洗尺寸变化率</w:t>
            </w:r>
          </w:p>
          <w:p w14:paraId="36DFD36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干洗尺寸变化率</w:t>
            </w:r>
          </w:p>
          <w:p w14:paraId="6E0C46E4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汽蒸尺寸变化率</w:t>
            </w:r>
          </w:p>
          <w:p w14:paraId="4398094B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干热尺寸变化率</w:t>
            </w:r>
          </w:p>
          <w:p w14:paraId="394655C1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水洗后外观(   次)</w:t>
            </w:r>
          </w:p>
          <w:p w14:paraId="238AB92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干洗后外观(   次)</w:t>
            </w:r>
          </w:p>
          <w:p w14:paraId="6E730E36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水洗后扭斜</w:t>
            </w:r>
          </w:p>
          <w:p w14:paraId="48F382D1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干洗后扭斜</w:t>
            </w:r>
          </w:p>
          <w:p w14:paraId="7A5CA761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强力指标</w:t>
            </w:r>
          </w:p>
          <w:p w14:paraId="06A58306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断裂强力</w:t>
            </w:r>
          </w:p>
          <w:p w14:paraId="358B2598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撕破强力</w:t>
            </w:r>
          </w:p>
          <w:p w14:paraId="554F945B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接缝滑移(纰裂)</w:t>
            </w:r>
          </w:p>
          <w:p w14:paraId="0F34D251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弹子顶破强力</w:t>
            </w:r>
          </w:p>
          <w:p w14:paraId="7DD97E9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单纱强力</w:t>
            </w:r>
          </w:p>
          <w:p w14:paraId="0C592363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接缝强力</w:t>
            </w:r>
          </w:p>
          <w:p w14:paraId="31B824A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剥离强力</w:t>
            </w:r>
          </w:p>
          <w:p w14:paraId="387E55BF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其他相关</w:t>
            </w:r>
          </w:p>
          <w:p w14:paraId="2BFDBC68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外观质量</w:t>
            </w:r>
          </w:p>
          <w:p w14:paraId="785053BF">
            <w:pP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标志标识</w:t>
            </w:r>
          </w:p>
        </w:tc>
        <w:tc>
          <w:tcPr>
            <w:tcW w:w="1992" w:type="dxa"/>
            <w:tcBorders>
              <w:tl2br w:val="nil"/>
              <w:tr2bl w:val="nil"/>
            </w:tcBorders>
            <w:noWrap w:val="0"/>
            <w:vAlign w:val="top"/>
          </w:tcPr>
          <w:p w14:paraId="54EE9A7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羽绒制品</w:t>
            </w:r>
          </w:p>
          <w:p w14:paraId="2C5C2871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含绒量 </w:t>
            </w:r>
          </w:p>
          <w:p w14:paraId="6641E172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绒子含量</w:t>
            </w:r>
          </w:p>
          <w:p w14:paraId="22D20034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充绒量</w:t>
            </w:r>
          </w:p>
          <w:p w14:paraId="09E4202D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清洁度</w:t>
            </w:r>
          </w:p>
          <w:p w14:paraId="33D43DF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蓬松度</w:t>
            </w:r>
          </w:p>
          <w:p w14:paraId="713A45E9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耗氧量</w:t>
            </w:r>
          </w:p>
          <w:p w14:paraId="181EB6D6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气味等级</w:t>
            </w:r>
          </w:p>
          <w:p w14:paraId="3E8BAB14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防钻绒性</w:t>
            </w:r>
          </w:p>
          <w:p w14:paraId="5F33F686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水分率</w:t>
            </w:r>
          </w:p>
          <w:p w14:paraId="69CDAAF6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残脂率</w:t>
            </w:r>
          </w:p>
          <w:p w14:paraId="20C0589F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绒种鉴定</w:t>
            </w:r>
          </w:p>
          <w:p w14:paraId="0E734C9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鸭毛绒含量</w:t>
            </w:r>
          </w:p>
          <w:p w14:paraId="20681D15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杂质</w:t>
            </w:r>
          </w:p>
          <w:p w14:paraId="342EC830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szCs w:val="18"/>
              </w:rPr>
              <w:t>结构分析</w:t>
            </w:r>
          </w:p>
          <w:p w14:paraId="71E617BC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经纬密度</w:t>
            </w:r>
          </w:p>
          <w:p w14:paraId="6013397D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线密度(纱支)</w:t>
            </w:r>
          </w:p>
          <w:p w14:paraId="50B8AEE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克重(质量)</w:t>
            </w:r>
          </w:p>
          <w:p w14:paraId="7BEE5A4E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纱线捻度</w:t>
            </w:r>
          </w:p>
          <w:p w14:paraId="21CEE7B4">
            <w:pPr>
              <w:spacing w:line="24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F数</w:t>
            </w:r>
          </w:p>
          <w:p w14:paraId="5C8A22E4">
            <w:pPr>
              <w:spacing w:line="240" w:lineRule="auto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幅宽</w:t>
            </w:r>
          </w:p>
        </w:tc>
      </w:tr>
      <w:tr w14:paraId="779A9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64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B274D0D">
            <w:pPr>
              <w:widowControl/>
              <w:ind w:left="422" w:hanging="360" w:hangingChars="200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*检验依据：请写明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质量等级：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 xml:space="preserve">合格品  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一等品</w:t>
            </w:r>
          </w:p>
        </w:tc>
      </w:tr>
      <w:tr w14:paraId="2595E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644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0BB562E">
            <w:pP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*委托申明：我方保证对上述填写内容和所提供的一切资料、数据、实物的真实性负责，并提供一切必须的合作，所需检验费用，由我方支付，我方未能提供检验依据的，委托承检方确定适合的国家、行业或其它标准作为检验依据。因样品特殊性或实验中不可预见原因导致的延时，双方认可。</w:t>
            </w:r>
          </w:p>
        </w:tc>
      </w:tr>
      <w:tr w14:paraId="7831C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00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10F5B08B">
            <w:pP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如有其它要求，请写明：</w:t>
            </w:r>
          </w:p>
          <w:p w14:paraId="0EC5D222">
            <w:pPr>
              <w:rPr>
                <w:rFonts w:hint="default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*我确认按合同进行以上检验，并按规定付费，申请人签名：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4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top"/>
          </w:tcPr>
          <w:p w14:paraId="22B2BC12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受理日期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日</w:t>
            </w:r>
          </w:p>
          <w:p w14:paraId="71D72793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</w:rPr>
              <w:t>接样人签字</w:t>
            </w:r>
            <w:r>
              <w:rPr>
                <w:rFonts w:hint="eastAsia" w:ascii="宋体" w:hAnsi="宋体" w:cs="宋体"/>
                <w:b w:val="0"/>
                <w:bCs/>
                <w:spacing w:val="-10"/>
                <w:kern w:val="0"/>
                <w:position w:val="-4"/>
                <w:sz w:val="18"/>
                <w:szCs w:val="18"/>
                <w:lang w:eastAsia="zh-CN"/>
              </w:rPr>
              <w:t>：</w:t>
            </w:r>
          </w:p>
        </w:tc>
      </w:tr>
      <w:tr w14:paraId="4F600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644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3B525E5">
            <w:pPr>
              <w:rPr>
                <w:rFonts w:hint="eastAsia" w:ascii="楷体" w:hAnsi="楷体" w:eastAsia="楷体" w:cs="楷体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80"/>
                <w:kern w:val="0"/>
                <w:szCs w:val="21"/>
              </w:rPr>
              <w:t>备注1、当天12:00之后受理（含快递）的委托检测，按次日接样日算。  2、检毕样品（如有）自签发报告1个月内领取，逾期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80"/>
                <w:kern w:val="0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w w:val="80"/>
                <w:kern w:val="0"/>
                <w:szCs w:val="21"/>
              </w:rPr>
              <w:t xml:space="preserve">作废弃处理。3、下单后如需更改协议内容需填写合同更改申请表。4、协议书本着双方自愿的原则共同签署（详细说明见协议服务条款）。 5、检验费按相关规定收取，报告邮递费用由客户承担。6、我方只对来样负责，样品受理后12小时后谢绝撤单；7、必要时测试依据按受理单位制定的非标方法检测。 </w:t>
            </w:r>
            <w:r>
              <w:rPr>
                <w:rFonts w:hint="eastAsia" w:ascii="黑体" w:hAnsi="黑体" w:eastAsia="黑体"/>
                <w:b w:val="0"/>
                <w:bCs/>
                <w:color w:val="000000"/>
                <w:w w:val="80"/>
                <w:kern w:val="0"/>
                <w:szCs w:val="21"/>
              </w:rPr>
              <w:t xml:space="preserve"> </w:t>
            </w:r>
          </w:p>
        </w:tc>
      </w:tr>
    </w:tbl>
    <w:p w14:paraId="3BC77361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浙江省湖州市吴兴区高新区东源智能产业园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41幢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/>
          <w:sz w:val="21"/>
          <w:szCs w:val="21"/>
          <w:lang w:val="en-US" w:eastAsia="zh-CN"/>
        </w:rPr>
        <w:t>电话：0572-2065077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A649">
    <w:pPr>
      <w:pStyle w:val="3"/>
      <w:rPr>
        <w:rFonts w:hint="eastAsia" w:eastAsia="宋体"/>
        <w:u w:val="single"/>
        <w:lang w:val="en-US" w:eastAsia="zh-CN"/>
      </w:rPr>
    </w:pPr>
    <w:r>
      <w:rPr>
        <w:rFonts w:hint="eastAsia" w:hAnsi="宋体"/>
        <w:b/>
        <w:color w:val="000000"/>
        <w:u w:val="single"/>
        <w:lang w:eastAsia="zh-CN"/>
      </w:rPr>
      <w:t>浙江通源工程科技</w:t>
    </w:r>
    <w:r>
      <w:rPr>
        <w:rFonts w:hint="eastAsia" w:hAnsi="宋体"/>
        <w:b/>
        <w:color w:val="000000"/>
        <w:u w:val="single"/>
      </w:rPr>
      <w:t>有限公司</w:t>
    </w:r>
    <w:r>
      <w:rPr>
        <w:rFonts w:hAnsi="宋体"/>
        <w:b/>
        <w:color w:val="000000"/>
        <w:u w:val="single"/>
      </w:rPr>
      <w:t xml:space="preserve">                                 </w:t>
    </w:r>
    <w:r>
      <w:rPr>
        <w:rFonts w:hint="eastAsia" w:hAnsi="宋体"/>
        <w:b/>
        <w:color w:val="000000"/>
        <w:u w:val="single"/>
      </w:rPr>
      <w:t>版本及修订状态：第</w:t>
    </w:r>
    <w:r>
      <w:rPr>
        <w:rFonts w:hint="eastAsia" w:hAnsi="宋体"/>
        <w:b/>
        <w:color w:val="000000"/>
        <w:u w:val="single"/>
        <w:lang w:val="en-US" w:eastAsia="zh-CN"/>
      </w:rPr>
      <w:t>6</w:t>
    </w:r>
    <w:r>
      <w:rPr>
        <w:rFonts w:hint="eastAsia" w:hAnsi="宋体"/>
        <w:b/>
        <w:color w:val="000000"/>
        <w:u w:val="single"/>
      </w:rPr>
      <w:t>版</w:t>
    </w:r>
    <w:r>
      <w:rPr>
        <w:rFonts w:hAnsi="宋体"/>
        <w:b/>
        <w:color w:val="000000"/>
        <w:u w:val="single"/>
      </w:rPr>
      <w:t>/</w:t>
    </w:r>
    <w:r>
      <w:rPr>
        <w:rFonts w:hint="eastAsia" w:hAnsi="宋体"/>
        <w:b/>
        <w:color w:val="000000"/>
        <w:u w:val="single"/>
      </w:rPr>
      <w:t>第</w:t>
    </w:r>
    <w:r>
      <w:rPr>
        <w:rFonts w:hint="eastAsia" w:hAnsi="宋体"/>
        <w:b/>
        <w:color w:val="000000"/>
        <w:u w:val="single"/>
        <w:lang w:val="en-US" w:eastAsia="zh-CN"/>
      </w:rPr>
      <w:t>0</w:t>
    </w:r>
    <w:r>
      <w:rPr>
        <w:rFonts w:hint="eastAsia" w:hAnsi="宋体"/>
        <w:b/>
        <w:color w:val="000000"/>
        <w:u w:val="single"/>
      </w:rPr>
      <w:t>次修订</w:t>
    </w:r>
  </w:p>
  <w:p w14:paraId="49095713">
    <w:pPr>
      <w:pStyle w:val="3"/>
      <w:ind w:firstLine="6000" w:firstLineChars="2500"/>
    </w:pPr>
    <w:r>
      <w:rPr>
        <w:rFonts w:hint="eastAsia"/>
        <w:bCs/>
        <w:color w:val="000000"/>
        <w:sz w:val="24"/>
        <w:lang w:val="en-US" w:eastAsia="zh-CN"/>
      </w:rPr>
      <w:t>ZJTY</w:t>
    </w:r>
    <w:r>
      <w:rPr>
        <w:rFonts w:hint="eastAsia"/>
        <w:bCs/>
        <w:color w:val="000000"/>
        <w:sz w:val="24"/>
      </w:rPr>
      <w:t>-</w:t>
    </w:r>
    <w:r>
      <w:rPr>
        <w:rFonts w:hint="eastAsia"/>
        <w:color w:val="000000"/>
        <w:sz w:val="24"/>
        <w:lang w:val="en-US" w:eastAsia="zh-CN"/>
      </w:rPr>
      <w:t>RE</w:t>
    </w:r>
    <w:r>
      <w:rPr>
        <w:rFonts w:hint="eastAsia"/>
        <w:bCs/>
        <w:color w:val="000000"/>
        <w:sz w:val="24"/>
      </w:rPr>
      <w:t>-05-0</w:t>
    </w:r>
    <w:r>
      <w:rPr>
        <w:rFonts w:hint="eastAsia"/>
        <w:bCs/>
        <w:color w:val="000000"/>
        <w:sz w:val="24"/>
        <w:lang w:val="en-US" w:eastAsia="zh-CN"/>
      </w:rPr>
      <w:t>6</w:t>
    </w:r>
    <w:r>
      <w:rPr>
        <w:rFonts w:hint="eastAsia"/>
        <w:color w:val="000000"/>
        <w:sz w:val="24"/>
      </w:rPr>
      <w:t>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Njc2NTlhOTJhOWYzYmYxZjVhMDdiMmUxZTU2Y2QifQ=="/>
  </w:docVars>
  <w:rsids>
    <w:rsidRoot w:val="00000000"/>
    <w:rsid w:val="11496C09"/>
    <w:rsid w:val="16B03286"/>
    <w:rsid w:val="315C1BBC"/>
    <w:rsid w:val="3F6C1B91"/>
    <w:rsid w:val="4964411D"/>
    <w:rsid w:val="4D043409"/>
    <w:rsid w:val="55B41744"/>
    <w:rsid w:val="5625022D"/>
    <w:rsid w:val="56C24487"/>
    <w:rsid w:val="6E36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1147</Words>
  <Characters>1199</Characters>
  <Lines>0</Lines>
  <Paragraphs>0</Paragraphs>
  <TotalTime>2</TotalTime>
  <ScaleCrop>false</ScaleCrop>
  <LinksUpToDate>false</LinksUpToDate>
  <CharactersWithSpaces>5489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2023-06-05T00:02:00Z</dcterms:created>
  <dc:creator>Administrator</dc:creator>
  <cp:lastModifiedBy>牟眸某</cp:lastModifiedBy>
  <dcterms:modified xsi:type="dcterms:W3CDTF">2025-07-17T08:52:04Z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9DFB28D46A61423B8B92DEE978A226DC</vt:lpwstr>
  </property>
</Properties>
</file>